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64" w:rsidRDefault="00CB3264">
      <w:pPr>
        <w:rPr>
          <w:rFonts w:ascii="Calibri" w:hAnsi="Calibri" w:cs="Calibri"/>
        </w:rPr>
      </w:pPr>
    </w:p>
    <w:p w:rsidR="00D6777E" w:rsidRDefault="00EC5607" w:rsidP="00D6777E">
      <w:pPr>
        <w:rPr>
          <w:rFonts w:ascii="Calibri" w:hAnsi="Calibri" w:cs="Calibri"/>
          <w:color w:val="000000" w:themeColor="text1"/>
          <w:sz w:val="24"/>
          <w:szCs w:val="24"/>
        </w:rPr>
      </w:pPr>
      <w:r w:rsidRPr="00EC5607">
        <w:rPr>
          <w:rFonts w:ascii="Calibri" w:hAnsi="Calibri" w:cs="Calibri"/>
          <w:sz w:val="24"/>
          <w:szCs w:val="24"/>
        </w:rPr>
        <w:t>Lokation:</w:t>
      </w:r>
      <w:r w:rsidR="00E43372">
        <w:rPr>
          <w:rFonts w:ascii="Calibri" w:hAnsi="Calibri" w:cs="Calibri"/>
          <w:sz w:val="24"/>
          <w:szCs w:val="24"/>
        </w:rPr>
        <w:t xml:space="preserve"> </w:t>
      </w:r>
      <w:r w:rsidR="000B1BFB">
        <w:rPr>
          <w:rFonts w:ascii="Calibri" w:hAnsi="Calibri" w:cs="Calibri"/>
          <w:sz w:val="24"/>
          <w:szCs w:val="24"/>
        </w:rPr>
        <w:t>Kulturhuset</w:t>
      </w:r>
    </w:p>
    <w:p w:rsidR="00EC5607" w:rsidRDefault="00EC5607" w:rsidP="007E0860">
      <w:pPr>
        <w:tabs>
          <w:tab w:val="left" w:pos="10635"/>
        </w:tabs>
        <w:rPr>
          <w:rFonts w:ascii="Calibri" w:hAnsi="Calibri" w:cs="Calibri"/>
          <w:sz w:val="24"/>
          <w:szCs w:val="24"/>
        </w:rPr>
      </w:pPr>
      <w:r w:rsidRPr="00EC5607">
        <w:rPr>
          <w:rFonts w:ascii="Calibri" w:hAnsi="Calibri" w:cs="Calibri"/>
          <w:sz w:val="24"/>
          <w:szCs w:val="24"/>
        </w:rPr>
        <w:t>Tak for et godt BID møde</w:t>
      </w:r>
      <w:r w:rsidR="00251EEF">
        <w:rPr>
          <w:rFonts w:ascii="Calibri" w:hAnsi="Calibri" w:cs="Calibri"/>
          <w:sz w:val="24"/>
          <w:szCs w:val="24"/>
        </w:rPr>
        <w:t>.</w:t>
      </w:r>
      <w:r w:rsidR="007E0860">
        <w:rPr>
          <w:rFonts w:ascii="Calibri" w:hAnsi="Calibri" w:cs="Calibri"/>
          <w:sz w:val="24"/>
          <w:szCs w:val="24"/>
        </w:rPr>
        <w:tab/>
        <w:t xml:space="preserve">Referat af ”BID” møde </w:t>
      </w:r>
      <w:proofErr w:type="gramStart"/>
      <w:r w:rsidR="007E0860">
        <w:rPr>
          <w:rFonts w:ascii="Calibri" w:hAnsi="Calibri" w:cs="Calibri"/>
          <w:sz w:val="24"/>
          <w:szCs w:val="24"/>
        </w:rPr>
        <w:t>13/1-2026</w:t>
      </w:r>
      <w:proofErr w:type="gramEnd"/>
    </w:p>
    <w:p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el-Gitter"/>
        <w:tblW w:w="15446" w:type="dxa"/>
        <w:tblLayout w:type="fixed"/>
        <w:tblLook w:val="04A0"/>
      </w:tblPr>
      <w:tblGrid>
        <w:gridCol w:w="2410"/>
        <w:gridCol w:w="6379"/>
        <w:gridCol w:w="1667"/>
        <w:gridCol w:w="4990"/>
      </w:tblGrid>
      <w:tr w:rsidR="0092446E" w:rsidRPr="00A35D34" w:rsidTr="0092446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EMNE: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BESKRIVELSE:</w:t>
            </w: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ANSVARLIG:</w:t>
            </w:r>
          </w:p>
        </w:tc>
        <w:tc>
          <w:tcPr>
            <w:tcW w:w="499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Møde </w:t>
            </w:r>
            <w:r w:rsidR="002C2EB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13. januar 2026</w:t>
            </w:r>
          </w:p>
        </w:tc>
      </w:tr>
      <w:tr w:rsidR="0092446E" w:rsidRPr="00A35D34" w:rsidTr="0092446E">
        <w:tc>
          <w:tcPr>
            <w:tcW w:w="2410" w:type="dxa"/>
            <w:tcBorders>
              <w:top w:val="single" w:sz="4" w:space="0" w:color="auto"/>
            </w:tcBorders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Velkomst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Mikkel Niess bød velkommen.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B22589" w:rsidRPr="00A35D34" w:rsidRDefault="00CE07F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Ole bød velkommen</w:t>
            </w:r>
            <w:r w:rsidR="005A04F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med ønske om at vi kan køre videre</w:t>
            </w:r>
            <w:r w:rsidR="008E5E5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5A04F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og at vi hjælper hinanden hermed. Det er en opgave for byen</w:t>
            </w:r>
            <w:r w:rsidR="00B2258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og der skal være én, der skal tage teten.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Status i detailhandlen på landsplan v/Mikkel</w:t>
            </w:r>
          </w:p>
        </w:tc>
        <w:tc>
          <w:tcPr>
            <w:tcW w:w="6379" w:type="dxa"/>
          </w:tcPr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Turist byerne har oplevet vækst, steder som Frederiksberg har oplevet en meget stille sommer. Men alt i alt fornemmes der en vækst denne sommer rundt i landet.</w:t>
            </w:r>
          </w:p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</w:rPr>
            </w:pPr>
          </w:p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Default="00B2258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Vi arbejder på at fremme </w:t>
            </w:r>
            <w:r w:rsidR="00AD4CC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det, som vækst i vest arbejder med.</w:t>
            </w:r>
          </w:p>
          <w:p w:rsidR="00AD4CCF" w:rsidRDefault="00AD4CC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Flugt eller fight arrangement søgte input på at optimere handlen og </w:t>
            </w:r>
            <w:r w:rsidR="006112D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få fyldt de tomme lokaler.</w:t>
            </w:r>
          </w:p>
          <w:p w:rsidR="006112DC" w:rsidRDefault="006112D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Der skal facts på bordet for at tiltrække nye </w:t>
            </w:r>
            <w:r w:rsidR="002638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(og store)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butikker.</w:t>
            </w:r>
          </w:p>
          <w:p w:rsidR="002128FB" w:rsidRPr="00A35D34" w:rsidRDefault="002128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Status hos jer?</w:t>
            </w:r>
          </w:p>
        </w:tc>
        <w:tc>
          <w:tcPr>
            <w:tcW w:w="6379" w:type="dxa"/>
          </w:tcPr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Det har været en super god sommer. og den er stadig igang </w:t>
            </w:r>
            <w:r w:rsidRPr="00A35D34">
              <w:rPr>
                <w:rFonts w:ascii="Apple Color Emoji" w:eastAsia="Apple Color Emoji" w:hAnsi="Apple Color Emoji" w:cs="Apple Color Emoji"/>
                <w:color w:val="000000" w:themeColor="text1"/>
                <w:sz w:val="24"/>
                <w:szCs w:val="24"/>
              </w:rPr>
              <w:t>😊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1A1324" w:rsidRDefault="001A1324" w:rsidP="001A132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Butik Frøjk er udlejet.</w:t>
            </w:r>
          </w:p>
          <w:p w:rsidR="0092446E" w:rsidRPr="00A35D34" w:rsidRDefault="001A1324" w:rsidP="001A132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Januar udsalg i gang efter julehandlen.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Aktiviteter:</w:t>
            </w: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Auto-camperplads</w:t>
            </w: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446E" w:rsidRPr="00A35D34" w:rsidRDefault="0092446E" w:rsidP="00C8182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Gruppen arbejder videre med det. Vi hører mere når der er nyt.</w:t>
            </w:r>
          </w:p>
          <w:p w:rsidR="0092446E" w:rsidRPr="00A35D34" w:rsidRDefault="0092446E" w:rsidP="00043B3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Default="00982D3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er ved at ske noget – transportministeren og minister for land og kyst er blevet orienteret om</w:t>
            </w:r>
            <w:r w:rsidR="006239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EE20F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at vi ønsker ordnede forhold for autocampere</w:t>
            </w:r>
            <w:r w:rsidR="006239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det tyder på, at mange kommuner har valgt</w:t>
            </w:r>
            <w:r w:rsidR="0033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at autocampere skal ind på campingpladserne, men det holder ikke lovmæssigt</w:t>
            </w:r>
            <w:r w:rsidR="0036085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360856" w:rsidRDefault="001F0E1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Oplæg fra gruppen sendt til kommunen i august måned, men der er ingen respons </w:t>
            </w:r>
            <w:r w:rsidR="006350A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endnu.</w:t>
            </w:r>
          </w:p>
          <w:p w:rsidR="006350AB" w:rsidRDefault="006350A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Det forventes at økonomien kan hænge sammen</w:t>
            </w:r>
            <w:r w:rsidR="003D59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hvis der bliver givet grønt lys.</w:t>
            </w:r>
          </w:p>
          <w:p w:rsidR="007330C7" w:rsidRDefault="007330C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Planen er</w:t>
            </w:r>
            <w:r w:rsidR="0087206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at pladsen skal tilbyde gratis tømning af toiletter</w:t>
            </w:r>
            <w:r w:rsidR="0021789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(generel </w:t>
            </w:r>
            <w:r w:rsidR="0071300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opfattelse er at folk camperer i naturen og tømmer toilettet i naturen)</w:t>
            </w:r>
          </w:p>
          <w:p w:rsidR="00816FCB" w:rsidRDefault="00AF55D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Et tilbud om en plads</w:t>
            </w:r>
            <w:r w:rsidR="007C69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skal ses som en del af kommunens turismestrategi</w:t>
            </w:r>
            <w:r w:rsidR="002058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8829A9" w:rsidRPr="00A35D34" w:rsidRDefault="008829A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Byen, gaden, områder.</w:t>
            </w:r>
          </w:p>
        </w:tc>
        <w:tc>
          <w:tcPr>
            <w:tcW w:w="6379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Gavlmaleri: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Der fundet en kunstner der kan male det. 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Budget ca. 200.000.-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Borgerforeningen, udviklingsrådet og Handelsstandsforeningen arbejder på det.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er pt. indsamlet ca. 85.000.- lokalt.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277AFE" w:rsidRDefault="00277AF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Parkering: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Kommunen er opmærksom på det, de har den samme udfordring i Henne Strand, Ole tager det med videre i Vækst i Vest.</w:t>
            </w: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8A1A07" w:rsidRDefault="008A1A0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Ved anlægget:</w:t>
            </w:r>
          </w:p>
          <w:p w:rsidR="005D4054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Renoverer</w:t>
            </w:r>
            <w:r w:rsidR="005D40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ing</w:t>
            </w:r>
            <w:proofErr w:type="spellEnd"/>
            <w:r w:rsidR="005D40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af</w:t>
            </w: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scenen: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Gruppen er igang med at søge Nordea fonden.</w:t>
            </w:r>
          </w:p>
          <w:p w:rsidR="0092446E" w:rsidRPr="00A35D34" w:rsidRDefault="0092446E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har været møde med kommunen de er positive. Det er lidt udfordringer med fonds ansøgningen. Mikkel sender noget til Lasse.</w:t>
            </w:r>
          </w:p>
          <w:p w:rsidR="0092446E" w:rsidRPr="00A35D34" w:rsidRDefault="0092446E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0C043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:rsidR="0092446E" w:rsidRPr="00A35D34" w:rsidRDefault="0092446E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Lasse post, Axel. Kirsten og Vagn.</w:t>
            </w:r>
          </w:p>
          <w:p w:rsidR="0092446E" w:rsidRPr="00A35D34" w:rsidRDefault="0092446E" w:rsidP="00C913E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913E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277AFE" w:rsidRDefault="00277AF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Ole</w:t>
            </w: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8A1A07" w:rsidRDefault="008A1A07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C8182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Lasse og co.</w:t>
            </w:r>
          </w:p>
        </w:tc>
        <w:tc>
          <w:tcPr>
            <w:tcW w:w="4990" w:type="dxa"/>
          </w:tcPr>
          <w:p w:rsidR="0092446E" w:rsidRDefault="00A576E8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Det forventes, at der males i påsken</w:t>
            </w:r>
            <w:r w:rsidR="002C75C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der mangles lidt økonomi.</w:t>
            </w:r>
          </w:p>
          <w:p w:rsidR="002C75C4" w:rsidRDefault="002C75C4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Gruppen arbejder på at få placeret vejskiltene</w:t>
            </w:r>
            <w:r w:rsidR="00C37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anderledes – kommunen tager skiltene</w:t>
            </w:r>
            <w:r w:rsidR="00522B5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ned inden der males, og </w:t>
            </w:r>
            <w:r w:rsidR="0069688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kommer nye skilte op.</w:t>
            </w:r>
          </w:p>
          <w:p w:rsidR="006F1149" w:rsidRDefault="006F1149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Skitsen er lavet og godkendt af Sparekassen</w:t>
            </w:r>
            <w:r w:rsidR="00B874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murens ejer, Varde kunstråd, Lasse og Mette</w:t>
            </w:r>
          </w:p>
          <w:p w:rsidR="006F1149" w:rsidRDefault="00136E7F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Værket hedder ”Mit ophav”. Man kan se byens </w:t>
            </w:r>
            <w:r w:rsidR="00AE3CF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dna</w:t>
            </w:r>
            <w:r w:rsidR="00B8744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B87441" w:rsidRDefault="00B87441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Det planlægges, at der kommer en STOR fernisering</w:t>
            </w:r>
            <w:r w:rsidR="001F431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med fest</w:t>
            </w:r>
          </w:p>
          <w:p w:rsidR="001F4310" w:rsidRDefault="001F4310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1F4310" w:rsidRDefault="001F4310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1F4310" w:rsidRDefault="00F1128D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er ikke pt. sket så meget, men fremadrettet sidder der et par politikere med til møderne i Vækst i Vest</w:t>
            </w:r>
            <w:r w:rsidR="002A5A1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så forhåbentligt bliver det nemmere.</w:t>
            </w:r>
          </w:p>
          <w:p w:rsidR="004151DE" w:rsidRDefault="004151DE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5D4054" w:rsidRDefault="005D4054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5D4054" w:rsidRDefault="005D4054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136E7F" w:rsidRDefault="003F2105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Vedtægter er ved at blive lavet om, da projektet ikke kunne godkendes 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Nordea</w:t>
            </w:r>
            <w:r w:rsidR="008A18B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fonden</w:t>
            </w:r>
            <w:proofErr w:type="spellEnd"/>
            <w:r w:rsidR="008A18B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fordi vedtægterne ikke var almene nok.</w:t>
            </w:r>
          </w:p>
          <w:p w:rsidR="00F84460" w:rsidRPr="00A35D34" w:rsidRDefault="00F84460" w:rsidP="00381B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arbejdes videre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Vinsmagning i byen</w:t>
            </w:r>
          </w:p>
        </w:tc>
        <w:tc>
          <w:tcPr>
            <w:tcW w:w="6379" w:type="dxa"/>
          </w:tcPr>
          <w:p w:rsidR="0092446E" w:rsidRPr="00A35D34" w:rsidRDefault="0092446E" w:rsidP="006C09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Det skal gentages i efteråret i en eller anden form, de drøfter gruppen.</w:t>
            </w:r>
          </w:p>
          <w:p w:rsidR="0092446E" w:rsidRPr="00A35D34" w:rsidRDefault="0092446E" w:rsidP="006C09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:rsidR="0092446E" w:rsidRPr="00A35D34" w:rsidRDefault="0092446E" w:rsidP="0084629F">
            <w:pPr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Evt. Rose forår og rødvin efterår.</w:t>
            </w:r>
          </w:p>
          <w:p w:rsidR="0092446E" w:rsidRPr="00A35D34" w:rsidRDefault="0092446E" w:rsidP="0084629F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:rsidR="0092446E" w:rsidRPr="00A35D34" w:rsidRDefault="0092446E" w:rsidP="0084629F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Gruppe:</w:t>
            </w: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Michael, Lone</w:t>
            </w:r>
          </w:p>
        </w:tc>
        <w:tc>
          <w:tcPr>
            <w:tcW w:w="4990" w:type="dxa"/>
          </w:tcPr>
          <w:p w:rsidR="0092446E" w:rsidRDefault="002A526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Ølsmagning gik fint</w:t>
            </w:r>
            <w:r w:rsidR="004E00A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lokale fik snakke med de</w:t>
            </w:r>
            <w:r w:rsidR="00D401C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butiksdrivende</w:t>
            </w:r>
            <w:r w:rsidR="007D1CE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. Turister fik </w:t>
            </w:r>
            <w:r w:rsidR="00EF203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også øjnene op for at der er gode butikker i NN.</w:t>
            </w:r>
            <w:r w:rsidR="002731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Folk fik også snakket</w:t>
            </w:r>
            <w:r w:rsidR="00DA7BB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på tværs. </w:t>
            </w:r>
          </w:p>
          <w:p w:rsidR="00EF203D" w:rsidRDefault="00EF203D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var solgt 140 billetter</w:t>
            </w:r>
          </w:p>
          <w:p w:rsidR="008669E8" w:rsidRDefault="008669E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Ølbaren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holdt åben efterfølgende</w:t>
            </w:r>
            <w:r w:rsidR="00DB01D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og det var godt</w:t>
            </w:r>
            <w:r w:rsidR="00E419D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besøgt – har fået virkelig positiv omtale.</w:t>
            </w:r>
          </w:p>
          <w:p w:rsidR="00F44CC5" w:rsidRDefault="007F526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Kunne være godt, hvis der kunne hjælpes </w:t>
            </w:r>
            <w:r w:rsidR="00F44CC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med at holde </w:t>
            </w:r>
            <w:proofErr w:type="spellStart"/>
            <w:r w:rsidR="00F44CC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ølbaren</w:t>
            </w:r>
            <w:proofErr w:type="spellEnd"/>
            <w:r w:rsidR="00F44CC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kørende. (husk at skrive i annoncen, at </w:t>
            </w:r>
            <w:proofErr w:type="spellStart"/>
            <w:r w:rsidR="00F44CC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ølbaren</w:t>
            </w:r>
            <w:proofErr w:type="spellEnd"/>
            <w:r w:rsidR="00F44CC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holder åben)</w:t>
            </w:r>
          </w:p>
          <w:p w:rsidR="001E2F0F" w:rsidRDefault="001E2F0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Økonomien </w:t>
            </w:r>
            <w:r w:rsidR="00262A4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ligger i Handelsstandsforeningen</w:t>
            </w:r>
          </w:p>
          <w:p w:rsidR="002131DA" w:rsidRDefault="000A7453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Forslag om ny dato: 1. maj</w:t>
            </w:r>
            <w:r w:rsidR="00437BE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2026</w:t>
            </w:r>
            <w:r w:rsidR="00600B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(Mikael undersøger)</w:t>
            </w:r>
          </w:p>
          <w:p w:rsidR="00437BE4" w:rsidRPr="00A35D34" w:rsidRDefault="00437BE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Sommer torsdage</w:t>
            </w:r>
          </w:p>
        </w:tc>
        <w:tc>
          <w:tcPr>
            <w:tcW w:w="6379" w:type="dxa"/>
          </w:tcPr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Det gik rigtig godt.</w:t>
            </w:r>
          </w:p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Default="00917B3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Handelsstandsforeningen skal </w:t>
            </w:r>
            <w:r w:rsidR="00FE45B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finde balancen mellem hvor meget, der skal sættes ind på sommer torsdage i forhold til Open by Night</w:t>
            </w:r>
            <w:r w:rsidR="004E0F4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FF704C" w:rsidRPr="00A35D34" w:rsidRDefault="00E62F0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Bedst at der foregår noget</w:t>
            </w:r>
            <w:r w:rsidR="000F4D1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i hele byen</w:t>
            </w:r>
            <w:r w:rsidR="00B8657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Blomsterkummer vedligehold</w:t>
            </w: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Gruppen får ca. 1000 tulipanløg af varde kommune.</w:t>
            </w:r>
          </w:p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Lasse undersøger om de kan få frokost af kommunen efter løgene er sat. Brugsen giver rundstykker og vand.</w:t>
            </w:r>
          </w:p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Default="00563D9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Alle de visne græsser er gravet op og kommunen gav 1</w:t>
            </w:r>
            <w:r w:rsidR="000813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25 stauder og 350 tulipanløg.</w:t>
            </w:r>
          </w:p>
          <w:p w:rsidR="00F43452" w:rsidRDefault="00F4345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Alle glæder sig over blomsterkummerne. Der er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nu så mange frivillige, at der er to hold.</w:t>
            </w:r>
          </w:p>
          <w:p w:rsidR="00EE1BD3" w:rsidRPr="00A35D34" w:rsidRDefault="00EE1BD3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Julefrokost på Bodegaen</w:t>
            </w:r>
            <w:r w:rsidR="002C5EB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for alle frivillige og den gentages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Ny lokal avis</w:t>
            </w:r>
          </w:p>
        </w:tc>
        <w:tc>
          <w:tcPr>
            <w:tcW w:w="6379" w:type="dxa"/>
          </w:tcPr>
          <w:p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Gruppe: Mette, Søren, Bente, Kari, Morten, Annemette og Kirsten.</w:t>
            </w:r>
          </w:p>
          <w:p w:rsidR="0092446E" w:rsidRPr="00A35D34" w:rsidRDefault="0092446E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3. udgave udkommer nu den er rigtig fin.</w:t>
            </w:r>
          </w:p>
          <w:p w:rsidR="0092446E" w:rsidRPr="00A35D34" w:rsidRDefault="0092446E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:rsidR="0092446E" w:rsidRPr="00A35D34" w:rsidRDefault="0092446E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Nr. 4 har deadline 30. oktober.</w:t>
            </w:r>
          </w:p>
          <w:p w:rsidR="0092446E" w:rsidRPr="00A35D34" w:rsidRDefault="0092446E" w:rsidP="004D60B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Default="003B2E8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Nr. 5 u</w:t>
            </w:r>
            <w:r w:rsidR="0001091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dkommer i uge</w:t>
            </w:r>
            <w:r w:rsidR="007F7EE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6 og alt er fint</w:t>
            </w:r>
          </w:p>
          <w:p w:rsidR="00BA6D0F" w:rsidRPr="00A35D34" w:rsidRDefault="00BA6D0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Ønske fra SuperBrugsen om at få flere eksemplarer</w:t>
            </w:r>
            <w:r w:rsidR="009002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liggende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Cykelsti fra Nr. Nebel til Henne Kirkeby.</w:t>
            </w:r>
          </w:p>
          <w:p w:rsidR="0092446E" w:rsidRPr="00A35D34" w:rsidRDefault="009244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92446E" w:rsidRPr="00A35D34" w:rsidRDefault="0092446E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Der har været møde med kommunen, de vil nu se på skiltningen som er mangelfuld. Stærkt arbejde af gruppen.</w:t>
            </w:r>
          </w:p>
          <w:p w:rsidR="0092446E" w:rsidRPr="00A35D34" w:rsidRDefault="0092446E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:rsidR="0092446E" w:rsidRPr="00A35D34" w:rsidRDefault="0092446E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Jan og Max.</w:t>
            </w:r>
          </w:p>
          <w:p w:rsidR="0092446E" w:rsidRPr="00A35D34" w:rsidRDefault="0092446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:rsidR="0092446E" w:rsidRPr="00A35D34" w:rsidRDefault="0092446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4990" w:type="dxa"/>
          </w:tcPr>
          <w:p w:rsidR="0092446E" w:rsidRPr="002F093E" w:rsidRDefault="002F093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color w:val="000000" w:themeColor="text1"/>
              </w:rPr>
            </w:pPr>
            <w:r w:rsidRPr="002F093E">
              <w:rPr>
                <w:rFonts w:ascii="Calibri" w:hAnsi="Calibri" w:cs="Calibri"/>
                <w:b/>
                <w:color w:val="000000" w:themeColor="text1"/>
              </w:rPr>
              <w:t>Intet nyt til referat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Turistinformation</w:t>
            </w:r>
          </w:p>
        </w:tc>
        <w:tc>
          <w:tcPr>
            <w:tcW w:w="6379" w:type="dxa"/>
          </w:tcPr>
          <w:p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Turistinformation i en butik i hovedgaden: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Kent fra Destination Vesterhavet er orienteret, Lone skal bare kontakte ham: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:rsidR="0092446E" w:rsidRPr="00A35D34" w:rsidRDefault="0092446E" w:rsidP="00043B30">
            <w:pPr>
              <w:pStyle w:val="xp3"/>
              <w:shd w:val="clear" w:color="auto" w:fill="FFFFFF"/>
              <w:spacing w:before="0" w:beforeAutospacing="0" w:after="0" w:afterAutospacing="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A35D34">
              <w:rPr>
                <w:rStyle w:val="xs1"/>
                <w:rFonts w:ascii="inherit" w:eastAsiaTheme="majorEastAsia" w:hAnsi="inherit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Kent J. Bøndergaard</w:t>
            </w:r>
          </w:p>
          <w:p w:rsidR="0092446E" w:rsidRPr="00A35D34" w:rsidRDefault="0092446E" w:rsidP="00043B30">
            <w:pPr>
              <w:pStyle w:val="xp3"/>
              <w:shd w:val="clear" w:color="auto" w:fill="FFFFFF"/>
              <w:spacing w:before="0" w:beforeAutospacing="0" w:after="0" w:afterAutospacing="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A35D34">
              <w:rPr>
                <w:rStyle w:val="xs1"/>
                <w:rFonts w:ascii="inherit" w:eastAsiaTheme="majorEastAsia" w:hAnsi="inherit"/>
                <w:color w:val="000000" w:themeColor="text1"/>
                <w:sz w:val="22"/>
                <w:szCs w:val="22"/>
                <w:bdr w:val="none" w:sz="0" w:space="0" w:color="auto" w:frame="1"/>
              </w:rPr>
              <w:t>Marketing- og Medlemschef</w:t>
            </w:r>
          </w:p>
          <w:p w:rsidR="0092446E" w:rsidRPr="00A35D34" w:rsidRDefault="004E5E4A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hyperlink r:id="rId8" w:history="1">
              <w:r w:rsidR="0092446E" w:rsidRPr="00A35D34">
                <w:rPr>
                  <w:rStyle w:val="Hyperlink"/>
                  <w:rFonts w:ascii="Calibri" w:hAnsi="Calibri" w:cs="Calibri"/>
                  <w:bCs/>
                  <w:color w:val="000000" w:themeColor="text1"/>
                </w:rPr>
                <w:t>kent@visitvesterhavet.dk</w:t>
              </w:r>
            </w:hyperlink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kent@visitvesterhavet.dk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Default="001E1B7C" w:rsidP="008A68E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Den sociale vicevært er blevet kontaktet, om det kunne </w:t>
            </w:r>
            <w:r w:rsidR="00DC15F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være en opgave for hende.</w:t>
            </w:r>
            <w:r w:rsidR="009A7E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Ole kontakter </w:t>
            </w:r>
            <w:r w:rsidR="00B5725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hende.</w:t>
            </w:r>
          </w:p>
          <w:p w:rsidR="00FA6DA7" w:rsidRDefault="00FA6DA7" w:rsidP="008A68E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FA6DA7" w:rsidRPr="008A68EA" w:rsidRDefault="00FA6DA7" w:rsidP="008A68E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er købt digitale skærme</w:t>
            </w:r>
            <w:r w:rsidR="002717C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til kommunen, og der er også en skærm til kommunen, men der er </w:t>
            </w:r>
            <w:r w:rsidR="0076077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ikke</w:t>
            </w:r>
            <w:r w:rsidR="0021256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afklaring om placering og indhold.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B5725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="0092446E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ulen</w:t>
            </w:r>
          </w:p>
        </w:tc>
        <w:tc>
          <w:tcPr>
            <w:tcW w:w="6379" w:type="dxa"/>
          </w:tcPr>
          <w:p w:rsidR="0092446E" w:rsidRPr="00A35D34" w:rsidRDefault="0092446E" w:rsidP="000B1BF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Der arbejdes på nye ideer.</w:t>
            </w:r>
          </w:p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F.eks. juletræs tænding, julekalender i butikkerne.</w:t>
            </w:r>
          </w:p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Lucia optog sammen med kirken, Julefrokost i butikkerne.</w:t>
            </w:r>
          </w:p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Fakler i byen.</w:t>
            </w:r>
          </w:p>
          <w:p w:rsidR="0092446E" w:rsidRPr="00A35D34" w:rsidRDefault="0092446E" w:rsidP="000B1B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Julehygge i butikkerne. </w:t>
            </w:r>
          </w:p>
          <w:p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Byen pyntes.</w:t>
            </w:r>
          </w:p>
          <w:p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 xml:space="preserve">Det ville være en god ide at fordele opgaverne mellem alle, så det ikke blev så stor en byrde. Måske samle alle der arbejder </w:t>
            </w:r>
            <w:r w:rsidRPr="00A35D34">
              <w:rPr>
                <w:rFonts w:ascii="Calibri" w:hAnsi="Calibri" w:cs="Calibri"/>
                <w:color w:val="000000" w:themeColor="text1"/>
              </w:rPr>
              <w:lastRenderedPageBreak/>
              <w:t>med jul til et fælles møde.</w:t>
            </w:r>
          </w:p>
          <w:p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Pr="00A35D34" w:rsidRDefault="00D647B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Udsættes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Nyt fra</w:t>
            </w:r>
          </w:p>
          <w:p w:rsidR="0092446E" w:rsidRPr="00A35D34" w:rsidRDefault="0092446E" w:rsidP="005D3AFB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Handelsstands-foreningen</w:t>
            </w:r>
          </w:p>
          <w:p w:rsidR="0092446E" w:rsidRPr="00A35D34" w:rsidRDefault="0092446E" w:rsidP="005D3AFB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Kommunen</w:t>
            </w:r>
          </w:p>
        </w:tc>
        <w:tc>
          <w:tcPr>
            <w:tcW w:w="6379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Togfestival: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Det blev ikke til noget her i byen. 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Når der kommer noget med Vestbanen gør vi noget. (Lasse)</w:t>
            </w:r>
          </w:p>
          <w:p w:rsidR="0092446E" w:rsidRPr="00A35D34" w:rsidRDefault="0092446E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Pr="00A35D34" w:rsidRDefault="0033293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Udsættes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Evt.</w:t>
            </w:r>
          </w:p>
        </w:tc>
        <w:tc>
          <w:tcPr>
            <w:tcW w:w="6379" w:type="dxa"/>
          </w:tcPr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Udviklingsrådet: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Hvis der er noget i vil have lavet om i byen er utilfredse med osv. så ring til Lasse.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:rsidR="0072291B" w:rsidRDefault="0072291B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72291B" w:rsidRDefault="0072291B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72291B" w:rsidRDefault="0072291B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Fortsættelse af møderne: 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 xml:space="preserve">Evt. 5-6 møder om året. 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35D34">
              <w:rPr>
                <w:rFonts w:ascii="Calibri" w:hAnsi="Calibri" w:cs="Calibri"/>
                <w:color w:val="000000" w:themeColor="text1"/>
              </w:rPr>
              <w:t>Ole indkalder til det første møde, og derefter går det på skift.</w:t>
            </w: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F54EE6" w:rsidRDefault="00D76AEB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Generalforsamling </w:t>
            </w:r>
            <w:r w:rsidR="00F54EE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19.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marts </w:t>
            </w:r>
          </w:p>
          <w:p w:rsidR="0092446E" w:rsidRDefault="00985CFD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udviklingsrådet kan støtte forskellige tiltag</w:t>
            </w:r>
            <w:r w:rsidR="00B46D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se hjemmeside</w:t>
            </w:r>
          </w:p>
          <w:p w:rsidR="00120521" w:rsidRDefault="0012052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5D4A5F" w:rsidRDefault="005D4A5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5D4A5F" w:rsidRDefault="005D4A5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Borgerforeningen holder brunch for tilflyttere</w:t>
            </w:r>
            <w:r w:rsidR="0072291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12. april</w:t>
            </w:r>
          </w:p>
          <w:p w:rsidR="006246F2" w:rsidRDefault="006246F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6246F2" w:rsidRDefault="006246F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6246F2" w:rsidRDefault="0045773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Opgave til næste møde: </w:t>
            </w:r>
            <w:r w:rsidR="00FA3F9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kom med en ny ide</w:t>
            </w:r>
            <w:r w:rsidR="005958B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til næste møde.</w:t>
            </w:r>
          </w:p>
          <w:p w:rsidR="005958B8" w:rsidRDefault="005958B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Lasse indkalder</w:t>
            </w:r>
          </w:p>
          <w:p w:rsidR="00B3536C" w:rsidRDefault="00B3536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B3536C" w:rsidRDefault="00B3536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Punkter:</w:t>
            </w:r>
          </w:p>
          <w:p w:rsidR="00D04CBD" w:rsidRDefault="00D04CBD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Mediedækning af arrangementer</w:t>
            </w:r>
          </w:p>
          <w:p w:rsidR="00B3536C" w:rsidRDefault="00B3536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Markedsføring af byen</w:t>
            </w:r>
          </w:p>
          <w:p w:rsidR="00B3536C" w:rsidRDefault="00B3536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Halloween</w:t>
            </w:r>
          </w:p>
          <w:p w:rsidR="00DD6451" w:rsidRPr="00A35D34" w:rsidRDefault="00DD645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Indsamling til begravelse</w:t>
            </w:r>
            <w:r w:rsidR="00C8243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Næste møde </w:t>
            </w:r>
          </w:p>
        </w:tc>
        <w:tc>
          <w:tcPr>
            <w:tcW w:w="6379" w:type="dxa"/>
          </w:tcPr>
          <w:p w:rsidR="0092446E" w:rsidRPr="00A35D34" w:rsidRDefault="0092446E" w:rsidP="006142C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Tilgår</w:t>
            </w: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Dagsorden:</w:t>
            </w:r>
          </w:p>
          <w:p w:rsidR="0092446E" w:rsidRPr="00A35D34" w:rsidRDefault="0092446E" w:rsidP="00DC789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:rsidTr="0092446E">
        <w:tc>
          <w:tcPr>
            <w:tcW w:w="2410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Møder 202</w:t>
            </w:r>
            <w:r w:rsidR="00826A0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:rsidR="007E0860" w:rsidRDefault="007E086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Forventet indkaldelse til nyt møde </w:t>
            </w:r>
          </w:p>
          <w:p w:rsidR="0092446E" w:rsidRPr="00A35D34" w:rsidRDefault="007E086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Marts 2026</w:t>
            </w:r>
          </w:p>
        </w:tc>
      </w:tr>
    </w:tbl>
    <w:p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</w:p>
    <w:p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Referent:</w:t>
      </w:r>
      <w:r w:rsidR="00BF2432" w:rsidRPr="00FE2F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="00BF2432" w:rsidRPr="00FE2F35" w:rsidRDefault="00BF243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Mikkel Niess</w:t>
      </w:r>
    </w:p>
    <w:p w:rsidR="00BF2432" w:rsidRPr="00FE2F35" w:rsidRDefault="00BF243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Konsulent</w:t>
      </w:r>
    </w:p>
    <w:p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>BIDdanmark</w:t>
      </w:r>
    </w:p>
    <w:p w:rsidR="005D3AFB" w:rsidRPr="00FE2F35" w:rsidRDefault="004E5E4A">
      <w:pPr>
        <w:rPr>
          <w:rFonts w:ascii="Calibri" w:hAnsi="Calibri" w:cs="Calibri"/>
          <w:color w:val="000000" w:themeColor="text1"/>
          <w:sz w:val="24"/>
          <w:szCs w:val="24"/>
        </w:rPr>
      </w:pPr>
      <w:hyperlink r:id="rId9" w:history="1">
        <w:r w:rsidR="00BF2432" w:rsidRPr="00FE2F35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mikkel@biddanmark.dk</w:t>
        </w:r>
      </w:hyperlink>
    </w:p>
    <w:p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2F35">
        <w:rPr>
          <w:rFonts w:ascii="Calibri" w:hAnsi="Calibri" w:cs="Calibri"/>
          <w:color w:val="000000" w:themeColor="text1"/>
          <w:sz w:val="24"/>
          <w:szCs w:val="24"/>
        </w:rPr>
        <w:t xml:space="preserve">+45 </w:t>
      </w:r>
      <w:r w:rsidR="00BF2432" w:rsidRPr="00FE2F35">
        <w:rPr>
          <w:rFonts w:ascii="Calibri" w:hAnsi="Calibri" w:cs="Calibri"/>
          <w:color w:val="000000" w:themeColor="text1"/>
          <w:sz w:val="24"/>
          <w:szCs w:val="24"/>
        </w:rPr>
        <w:t>61208102</w:t>
      </w:r>
    </w:p>
    <w:sectPr w:rsidR="005D3AFB" w:rsidRPr="00FE2F35" w:rsidSect="009F1EAB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6D" w:rsidRDefault="001E7D6D" w:rsidP="006E28C7">
      <w:pPr>
        <w:spacing w:after="0" w:line="240" w:lineRule="auto"/>
      </w:pPr>
      <w:r>
        <w:separator/>
      </w:r>
    </w:p>
  </w:endnote>
  <w:endnote w:type="continuationSeparator" w:id="0">
    <w:p w:rsidR="001E7D6D" w:rsidRDefault="001E7D6D" w:rsidP="006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6D" w:rsidRDefault="001E7D6D" w:rsidP="006E28C7">
      <w:pPr>
        <w:spacing w:after="0" w:line="240" w:lineRule="auto"/>
      </w:pPr>
      <w:r>
        <w:separator/>
      </w:r>
    </w:p>
  </w:footnote>
  <w:footnote w:type="continuationSeparator" w:id="0">
    <w:p w:rsidR="001E7D6D" w:rsidRDefault="001E7D6D" w:rsidP="006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C7" w:rsidRDefault="00E07620" w:rsidP="00E07620">
    <w:pPr>
      <w:pStyle w:val="Sidehoved"/>
      <w:tabs>
        <w:tab w:val="left" w:pos="608"/>
      </w:tabs>
    </w:pPr>
    <w:r w:rsidRPr="00E43372">
      <w:rPr>
        <w:rFonts w:ascii="Calibri" w:hAnsi="Calibri" w:cs="Calibri"/>
        <w:b/>
        <w:bCs/>
        <w:color w:val="4E6548"/>
        <w:sz w:val="28"/>
        <w:szCs w:val="28"/>
      </w:rPr>
      <w:t xml:space="preserve">Referat af BID møde d. </w:t>
    </w:r>
    <w:r w:rsidR="000B1BFB">
      <w:rPr>
        <w:rFonts w:ascii="Calibri" w:hAnsi="Calibri" w:cs="Calibri"/>
        <w:b/>
        <w:bCs/>
        <w:color w:val="4E6548"/>
        <w:sz w:val="28"/>
        <w:szCs w:val="28"/>
      </w:rPr>
      <w:t>4</w:t>
    </w:r>
    <w:r w:rsidRPr="00E43372">
      <w:rPr>
        <w:rFonts w:ascii="Calibri" w:hAnsi="Calibri" w:cs="Calibri"/>
        <w:b/>
        <w:bCs/>
        <w:color w:val="4E6548"/>
        <w:sz w:val="28"/>
        <w:szCs w:val="28"/>
      </w:rPr>
      <w:t>/</w:t>
    </w:r>
    <w:r w:rsidR="000B1BFB">
      <w:rPr>
        <w:rFonts w:ascii="Calibri" w:hAnsi="Calibri" w:cs="Calibri"/>
        <w:b/>
        <w:bCs/>
        <w:color w:val="4E6548"/>
        <w:sz w:val="28"/>
        <w:szCs w:val="28"/>
      </w:rPr>
      <w:t>9</w:t>
    </w:r>
    <w:r w:rsidR="00E43372" w:rsidRPr="00E43372">
      <w:rPr>
        <w:rFonts w:ascii="Calibri" w:hAnsi="Calibri" w:cs="Calibri"/>
        <w:b/>
        <w:bCs/>
        <w:color w:val="4E6548"/>
        <w:sz w:val="28"/>
        <w:szCs w:val="28"/>
      </w:rPr>
      <w:t>-2025</w:t>
    </w:r>
    <w:r w:rsidRPr="00E43372">
      <w:rPr>
        <w:rFonts w:ascii="Calibri" w:hAnsi="Calibri" w:cs="Calibri"/>
        <w:b/>
        <w:bCs/>
        <w:color w:val="4E6548"/>
        <w:sz w:val="28"/>
        <w:szCs w:val="28"/>
      </w:rPr>
      <w:t xml:space="preserve"> i </w:t>
    </w:r>
    <w:r w:rsidR="00B978D1" w:rsidRPr="00E43372">
      <w:rPr>
        <w:rFonts w:ascii="Calibri" w:hAnsi="Calibri" w:cs="Calibri"/>
        <w:b/>
        <w:bCs/>
        <w:color w:val="4E6548"/>
        <w:sz w:val="28"/>
        <w:szCs w:val="28"/>
      </w:rPr>
      <w:t>N</w:t>
    </w:r>
    <w:r w:rsidR="00B978D1">
      <w:rPr>
        <w:rFonts w:ascii="Calibri" w:hAnsi="Calibri" w:cs="Calibri"/>
        <w:b/>
        <w:bCs/>
        <w:color w:val="4E6548"/>
        <w:sz w:val="28"/>
        <w:szCs w:val="28"/>
      </w:rPr>
      <w:t>r</w:t>
    </w:r>
    <w:r w:rsidR="00B978D1" w:rsidRPr="00E43372">
      <w:rPr>
        <w:rFonts w:ascii="Calibri" w:hAnsi="Calibri" w:cs="Calibri"/>
        <w:b/>
        <w:bCs/>
        <w:color w:val="4E6548"/>
        <w:sz w:val="28"/>
        <w:szCs w:val="28"/>
      </w:rPr>
      <w:t>. Nebel</w:t>
    </w:r>
    <w:r w:rsidRPr="00E43372">
      <w:rPr>
        <w:rFonts w:ascii="Calibri" w:hAnsi="Calibri" w:cs="Calibri"/>
        <w:b/>
        <w:bCs/>
        <w:color w:val="4E6548"/>
        <w:sz w:val="28"/>
        <w:szCs w:val="28"/>
      </w:rPr>
      <w:ptab w:relativeTo="margin" w:alignment="right" w:leader="none"/>
    </w:r>
    <w:r>
      <w:rPr>
        <w:noProof/>
        <w:lang w:eastAsia="da-DK"/>
      </w:rPr>
      <w:drawing>
        <wp:inline distT="0" distB="0" distL="0" distR="0">
          <wp:extent cx="1696085" cy="812800"/>
          <wp:effectExtent l="0" t="0" r="0" b="6350"/>
          <wp:docPr id="3" name="Billede 1" descr="Et billede, der indeholder Font/skrifttype, Grafik, logo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1" descr="Et billede, der indeholder Font/skrifttype, Grafik, logo, skærmbillede&#10;&#10;Automatisk generere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830"/>
    <w:multiLevelType w:val="hybridMultilevel"/>
    <w:tmpl w:val="817AC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10C7"/>
    <w:multiLevelType w:val="hybridMultilevel"/>
    <w:tmpl w:val="3C10ACD6"/>
    <w:lvl w:ilvl="0" w:tplc="AAC0F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930F3"/>
    <w:multiLevelType w:val="hybridMultilevel"/>
    <w:tmpl w:val="39B68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3063E"/>
    <w:multiLevelType w:val="hybridMultilevel"/>
    <w:tmpl w:val="BD8418D8"/>
    <w:lvl w:ilvl="0" w:tplc="32204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E28C7"/>
    <w:rsid w:val="00010917"/>
    <w:rsid w:val="00043AD1"/>
    <w:rsid w:val="00043B30"/>
    <w:rsid w:val="00080ED4"/>
    <w:rsid w:val="00081324"/>
    <w:rsid w:val="00090CE4"/>
    <w:rsid w:val="00093BFB"/>
    <w:rsid w:val="00095F7C"/>
    <w:rsid w:val="000A4A5A"/>
    <w:rsid w:val="000A7453"/>
    <w:rsid w:val="000B1BFB"/>
    <w:rsid w:val="000B6EDD"/>
    <w:rsid w:val="000C0434"/>
    <w:rsid w:val="000F4D13"/>
    <w:rsid w:val="00120521"/>
    <w:rsid w:val="00136E7F"/>
    <w:rsid w:val="00140A49"/>
    <w:rsid w:val="00141ECB"/>
    <w:rsid w:val="00171FF2"/>
    <w:rsid w:val="001750CB"/>
    <w:rsid w:val="001A1324"/>
    <w:rsid w:val="001B0045"/>
    <w:rsid w:val="001C44F0"/>
    <w:rsid w:val="001E1B7C"/>
    <w:rsid w:val="001E2F0F"/>
    <w:rsid w:val="001E7D6D"/>
    <w:rsid w:val="001F0E17"/>
    <w:rsid w:val="001F14DA"/>
    <w:rsid w:val="001F4310"/>
    <w:rsid w:val="002058F5"/>
    <w:rsid w:val="00212562"/>
    <w:rsid w:val="002128FB"/>
    <w:rsid w:val="002131DA"/>
    <w:rsid w:val="00217891"/>
    <w:rsid w:val="0024528E"/>
    <w:rsid w:val="00251EEF"/>
    <w:rsid w:val="00262A42"/>
    <w:rsid w:val="002638FA"/>
    <w:rsid w:val="002717C8"/>
    <w:rsid w:val="002731E0"/>
    <w:rsid w:val="00277AFE"/>
    <w:rsid w:val="002A5264"/>
    <w:rsid w:val="002A5A1D"/>
    <w:rsid w:val="002C2EB3"/>
    <w:rsid w:val="002C32D2"/>
    <w:rsid w:val="002C5EBF"/>
    <w:rsid w:val="002C75C4"/>
    <w:rsid w:val="002F093E"/>
    <w:rsid w:val="002F5785"/>
    <w:rsid w:val="003014CE"/>
    <w:rsid w:val="003304F5"/>
    <w:rsid w:val="00332932"/>
    <w:rsid w:val="00334750"/>
    <w:rsid w:val="00360856"/>
    <w:rsid w:val="003629DA"/>
    <w:rsid w:val="0037284A"/>
    <w:rsid w:val="00375F26"/>
    <w:rsid w:val="00381B38"/>
    <w:rsid w:val="003910D6"/>
    <w:rsid w:val="0039139C"/>
    <w:rsid w:val="00393040"/>
    <w:rsid w:val="003B2E8F"/>
    <w:rsid w:val="003B7B58"/>
    <w:rsid w:val="003C57BB"/>
    <w:rsid w:val="003C6EEB"/>
    <w:rsid w:val="003D59B9"/>
    <w:rsid w:val="003F2105"/>
    <w:rsid w:val="003F6559"/>
    <w:rsid w:val="004151DE"/>
    <w:rsid w:val="004158D2"/>
    <w:rsid w:val="004161C0"/>
    <w:rsid w:val="004324C5"/>
    <w:rsid w:val="00437BE4"/>
    <w:rsid w:val="004405CA"/>
    <w:rsid w:val="00451A44"/>
    <w:rsid w:val="00457738"/>
    <w:rsid w:val="004A08EB"/>
    <w:rsid w:val="004C23F1"/>
    <w:rsid w:val="004D60B1"/>
    <w:rsid w:val="004D64F1"/>
    <w:rsid w:val="004E00AB"/>
    <w:rsid w:val="004E0F40"/>
    <w:rsid w:val="004E5E4A"/>
    <w:rsid w:val="004F0FCC"/>
    <w:rsid w:val="004F40D6"/>
    <w:rsid w:val="004F4A06"/>
    <w:rsid w:val="00502758"/>
    <w:rsid w:val="0051059B"/>
    <w:rsid w:val="00522B58"/>
    <w:rsid w:val="005545EF"/>
    <w:rsid w:val="00563D96"/>
    <w:rsid w:val="0058230A"/>
    <w:rsid w:val="005958B8"/>
    <w:rsid w:val="005A04F2"/>
    <w:rsid w:val="005D3AFB"/>
    <w:rsid w:val="005D4054"/>
    <w:rsid w:val="005D4A5F"/>
    <w:rsid w:val="00600B4D"/>
    <w:rsid w:val="006112DC"/>
    <w:rsid w:val="006142C6"/>
    <w:rsid w:val="0062396A"/>
    <w:rsid w:val="006246F2"/>
    <w:rsid w:val="006350AB"/>
    <w:rsid w:val="006515F1"/>
    <w:rsid w:val="00657885"/>
    <w:rsid w:val="0066188D"/>
    <w:rsid w:val="00696883"/>
    <w:rsid w:val="006B1281"/>
    <w:rsid w:val="006C09A5"/>
    <w:rsid w:val="006E28C7"/>
    <w:rsid w:val="006F1149"/>
    <w:rsid w:val="006F7CC6"/>
    <w:rsid w:val="00712536"/>
    <w:rsid w:val="0071300E"/>
    <w:rsid w:val="0072291B"/>
    <w:rsid w:val="00722DA1"/>
    <w:rsid w:val="007330C7"/>
    <w:rsid w:val="007369AE"/>
    <w:rsid w:val="0073724A"/>
    <w:rsid w:val="00744314"/>
    <w:rsid w:val="00760774"/>
    <w:rsid w:val="00777C11"/>
    <w:rsid w:val="007911F2"/>
    <w:rsid w:val="007B644E"/>
    <w:rsid w:val="007B7706"/>
    <w:rsid w:val="007C6954"/>
    <w:rsid w:val="007D1CE2"/>
    <w:rsid w:val="007D3640"/>
    <w:rsid w:val="007E0860"/>
    <w:rsid w:val="007F5268"/>
    <w:rsid w:val="007F5EA6"/>
    <w:rsid w:val="007F7EE8"/>
    <w:rsid w:val="00816FCB"/>
    <w:rsid w:val="00822D63"/>
    <w:rsid w:val="00826A08"/>
    <w:rsid w:val="0084629F"/>
    <w:rsid w:val="008669E8"/>
    <w:rsid w:val="00870533"/>
    <w:rsid w:val="00872069"/>
    <w:rsid w:val="008829A9"/>
    <w:rsid w:val="00885E1A"/>
    <w:rsid w:val="00896953"/>
    <w:rsid w:val="008A18B8"/>
    <w:rsid w:val="008A1A07"/>
    <w:rsid w:val="008A68EA"/>
    <w:rsid w:val="008B73E8"/>
    <w:rsid w:val="008C202C"/>
    <w:rsid w:val="008D3AC4"/>
    <w:rsid w:val="008E5E5D"/>
    <w:rsid w:val="008F54A6"/>
    <w:rsid w:val="008F7BC9"/>
    <w:rsid w:val="0090025E"/>
    <w:rsid w:val="00902AB5"/>
    <w:rsid w:val="00917B34"/>
    <w:rsid w:val="00920DA0"/>
    <w:rsid w:val="009229E5"/>
    <w:rsid w:val="0092446E"/>
    <w:rsid w:val="009300F6"/>
    <w:rsid w:val="009509BB"/>
    <w:rsid w:val="00982D3C"/>
    <w:rsid w:val="00985CFD"/>
    <w:rsid w:val="009A0AEC"/>
    <w:rsid w:val="009A1A43"/>
    <w:rsid w:val="009A7EF7"/>
    <w:rsid w:val="009B1585"/>
    <w:rsid w:val="009B222E"/>
    <w:rsid w:val="009B402A"/>
    <w:rsid w:val="009F1EAB"/>
    <w:rsid w:val="009F5EC4"/>
    <w:rsid w:val="009F78EF"/>
    <w:rsid w:val="009F79C1"/>
    <w:rsid w:val="00A07E7A"/>
    <w:rsid w:val="00A35D34"/>
    <w:rsid w:val="00A3791C"/>
    <w:rsid w:val="00A475A8"/>
    <w:rsid w:val="00A4767C"/>
    <w:rsid w:val="00A576E8"/>
    <w:rsid w:val="00A667D7"/>
    <w:rsid w:val="00A934E6"/>
    <w:rsid w:val="00AA5D9C"/>
    <w:rsid w:val="00AD4CCF"/>
    <w:rsid w:val="00AE0826"/>
    <w:rsid w:val="00AE3CFD"/>
    <w:rsid w:val="00AF55D7"/>
    <w:rsid w:val="00B22589"/>
    <w:rsid w:val="00B3536C"/>
    <w:rsid w:val="00B35664"/>
    <w:rsid w:val="00B42FFC"/>
    <w:rsid w:val="00B465EA"/>
    <w:rsid w:val="00B46DAA"/>
    <w:rsid w:val="00B57258"/>
    <w:rsid w:val="00B83B25"/>
    <w:rsid w:val="00B86575"/>
    <w:rsid w:val="00B87441"/>
    <w:rsid w:val="00B978D1"/>
    <w:rsid w:val="00BA6D0F"/>
    <w:rsid w:val="00BB6C84"/>
    <w:rsid w:val="00BF2432"/>
    <w:rsid w:val="00BF655B"/>
    <w:rsid w:val="00C16294"/>
    <w:rsid w:val="00C165A5"/>
    <w:rsid w:val="00C23391"/>
    <w:rsid w:val="00C37980"/>
    <w:rsid w:val="00C57BAB"/>
    <w:rsid w:val="00C775B6"/>
    <w:rsid w:val="00C81826"/>
    <w:rsid w:val="00C8243E"/>
    <w:rsid w:val="00C87A44"/>
    <w:rsid w:val="00C913EC"/>
    <w:rsid w:val="00CB3264"/>
    <w:rsid w:val="00CE07FF"/>
    <w:rsid w:val="00D033C9"/>
    <w:rsid w:val="00D0397B"/>
    <w:rsid w:val="00D04CBD"/>
    <w:rsid w:val="00D115F6"/>
    <w:rsid w:val="00D26DBF"/>
    <w:rsid w:val="00D34735"/>
    <w:rsid w:val="00D401C3"/>
    <w:rsid w:val="00D5115F"/>
    <w:rsid w:val="00D54938"/>
    <w:rsid w:val="00D559C3"/>
    <w:rsid w:val="00D647BB"/>
    <w:rsid w:val="00D6758C"/>
    <w:rsid w:val="00D6777E"/>
    <w:rsid w:val="00D76AEB"/>
    <w:rsid w:val="00DA01C4"/>
    <w:rsid w:val="00DA7BB2"/>
    <w:rsid w:val="00DB01D4"/>
    <w:rsid w:val="00DB436F"/>
    <w:rsid w:val="00DB77DE"/>
    <w:rsid w:val="00DC15F0"/>
    <w:rsid w:val="00DC789E"/>
    <w:rsid w:val="00DD6451"/>
    <w:rsid w:val="00DD7C31"/>
    <w:rsid w:val="00DF4927"/>
    <w:rsid w:val="00E068A5"/>
    <w:rsid w:val="00E07620"/>
    <w:rsid w:val="00E16A0E"/>
    <w:rsid w:val="00E410E4"/>
    <w:rsid w:val="00E419D7"/>
    <w:rsid w:val="00E43372"/>
    <w:rsid w:val="00E62F0E"/>
    <w:rsid w:val="00E6325D"/>
    <w:rsid w:val="00E641F2"/>
    <w:rsid w:val="00E9213B"/>
    <w:rsid w:val="00EC5607"/>
    <w:rsid w:val="00EE1BD3"/>
    <w:rsid w:val="00EE20FF"/>
    <w:rsid w:val="00EF203D"/>
    <w:rsid w:val="00F1128D"/>
    <w:rsid w:val="00F12962"/>
    <w:rsid w:val="00F16F32"/>
    <w:rsid w:val="00F257D3"/>
    <w:rsid w:val="00F43452"/>
    <w:rsid w:val="00F44CC5"/>
    <w:rsid w:val="00F538A5"/>
    <w:rsid w:val="00F54C4F"/>
    <w:rsid w:val="00F54EE6"/>
    <w:rsid w:val="00F56032"/>
    <w:rsid w:val="00F710D2"/>
    <w:rsid w:val="00F77D04"/>
    <w:rsid w:val="00F84460"/>
    <w:rsid w:val="00F93AB5"/>
    <w:rsid w:val="00FA0E54"/>
    <w:rsid w:val="00FA3F94"/>
    <w:rsid w:val="00FA6DA7"/>
    <w:rsid w:val="00FD32C7"/>
    <w:rsid w:val="00FD6290"/>
    <w:rsid w:val="00FE2F35"/>
    <w:rsid w:val="00FE45B5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4A"/>
  </w:style>
  <w:style w:type="paragraph" w:styleId="Overskrift1">
    <w:name w:val="heading 1"/>
    <w:basedOn w:val="Normal"/>
    <w:next w:val="Normal"/>
    <w:link w:val="Overskrift1Tegn"/>
    <w:uiPriority w:val="9"/>
    <w:qFormat/>
    <w:rsid w:val="006E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2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2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2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28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28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28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28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28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2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28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28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28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2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28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28C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28C7"/>
  </w:style>
  <w:style w:type="paragraph" w:styleId="Sidefod">
    <w:name w:val="footer"/>
    <w:basedOn w:val="Normal"/>
    <w:link w:val="SidefodTegn"/>
    <w:uiPriority w:val="99"/>
    <w:unhideWhenUsed/>
    <w:rsid w:val="006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8C7"/>
  </w:style>
  <w:style w:type="table" w:styleId="Tabel-Gitter">
    <w:name w:val="Table Grid"/>
    <w:basedOn w:val="Tabel-Normal"/>
    <w:uiPriority w:val="39"/>
    <w:rsid w:val="005D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5D3AFB"/>
    <w:rPr>
      <w:color w:val="467886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5D3AF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4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DF4927"/>
    <w:rPr>
      <w:color w:val="96607D" w:themeColor="followedHyperlink"/>
      <w:u w:val="single"/>
    </w:rPr>
  </w:style>
  <w:style w:type="paragraph" w:customStyle="1" w:styleId="xp3">
    <w:name w:val="x_p3"/>
    <w:basedOn w:val="Normal"/>
    <w:rsid w:val="0004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customStyle="1" w:styleId="xs1">
    <w:name w:val="x_s1"/>
    <w:basedOn w:val="Standardskrifttypeiafsnit"/>
    <w:rsid w:val="00043B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0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@visitvesterhav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kkel@bidda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FE29-8E46-4FF0-AA1D-1140072D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Friis Møller</dc:creator>
  <cp:lastModifiedBy>oln</cp:lastModifiedBy>
  <cp:revision>3</cp:revision>
  <dcterms:created xsi:type="dcterms:W3CDTF">2026-01-14T08:26:00Z</dcterms:created>
  <dcterms:modified xsi:type="dcterms:W3CDTF">2026-01-14T08:26:00Z</dcterms:modified>
</cp:coreProperties>
</file>